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362" w:rsidRDefault="00465362" w:rsidP="000467BA">
      <w:pPr>
        <w:jc w:val="right"/>
        <w:rPr>
          <w:i/>
          <w:sz w:val="24"/>
          <w:szCs w:val="24"/>
        </w:rPr>
      </w:pPr>
      <w:r>
        <w:rPr>
          <w:i/>
          <w:sz w:val="24"/>
          <w:szCs w:val="24"/>
        </w:rPr>
        <w:t>Elektronisko plašsaziņas līdzekļu nozares</w:t>
      </w:r>
    </w:p>
    <w:p w:rsidR="00465362" w:rsidRDefault="00465362" w:rsidP="000467BA">
      <w:pPr>
        <w:jc w:val="right"/>
        <w:rPr>
          <w:i/>
          <w:sz w:val="24"/>
          <w:szCs w:val="24"/>
        </w:rPr>
      </w:pPr>
      <w:r>
        <w:rPr>
          <w:i/>
          <w:sz w:val="24"/>
          <w:szCs w:val="24"/>
        </w:rPr>
        <w:t xml:space="preserve">attīstības nacionālās stratēģijas </w:t>
      </w:r>
    </w:p>
    <w:p w:rsidR="00465362" w:rsidRDefault="00465362" w:rsidP="000467BA">
      <w:pPr>
        <w:jc w:val="right"/>
        <w:rPr>
          <w:i/>
          <w:sz w:val="24"/>
          <w:szCs w:val="24"/>
        </w:rPr>
      </w:pPr>
      <w:r>
        <w:rPr>
          <w:i/>
          <w:sz w:val="24"/>
          <w:szCs w:val="24"/>
        </w:rPr>
        <w:t xml:space="preserve">2018–2022.gadam </w:t>
      </w:r>
    </w:p>
    <w:p w:rsidR="00465362" w:rsidRDefault="00465362" w:rsidP="000467BA">
      <w:pPr>
        <w:jc w:val="right"/>
        <w:rPr>
          <w:b/>
          <w:i/>
          <w:sz w:val="24"/>
          <w:szCs w:val="24"/>
        </w:rPr>
      </w:pPr>
      <w:r>
        <w:rPr>
          <w:b/>
          <w:i/>
          <w:sz w:val="24"/>
          <w:szCs w:val="24"/>
        </w:rPr>
        <w:t>Pielikums Nr.7</w:t>
      </w:r>
    </w:p>
    <w:p w:rsidR="00465362" w:rsidRDefault="00465362" w:rsidP="000467BA">
      <w:pPr>
        <w:jc w:val="both"/>
        <w:rPr>
          <w:sz w:val="24"/>
          <w:szCs w:val="24"/>
        </w:rPr>
      </w:pPr>
    </w:p>
    <w:p w:rsidR="00465362" w:rsidRDefault="00465362" w:rsidP="000467BA">
      <w:pPr>
        <w:jc w:val="center"/>
        <w:outlineLvl w:val="0"/>
        <w:rPr>
          <w:b/>
          <w:sz w:val="24"/>
          <w:szCs w:val="24"/>
        </w:rPr>
      </w:pPr>
      <w:r>
        <w:rPr>
          <w:b/>
          <w:sz w:val="24"/>
          <w:szCs w:val="24"/>
        </w:rPr>
        <w:t>Apliecinājums par patieso labuma guvēju</w:t>
      </w:r>
    </w:p>
    <w:p w:rsidR="00465362" w:rsidRDefault="00465362" w:rsidP="000467BA">
      <w:pPr>
        <w:jc w:val="center"/>
        <w:outlineLvl w:val="0"/>
        <w:rPr>
          <w:b/>
          <w:sz w:val="24"/>
          <w:szCs w:val="24"/>
        </w:rPr>
      </w:pPr>
    </w:p>
    <w:p w:rsidR="00465362" w:rsidRDefault="00465362" w:rsidP="000467BA">
      <w:pPr>
        <w:jc w:val="center"/>
        <w:outlineLvl w:val="0"/>
        <w:rPr>
          <w:b/>
          <w:sz w:val="24"/>
          <w:szCs w:val="24"/>
        </w:rPr>
      </w:pPr>
    </w:p>
    <w:p w:rsidR="00465362" w:rsidRDefault="00465362" w:rsidP="000467BA">
      <w:pPr>
        <w:pStyle w:val="ListParagraph"/>
        <w:numPr>
          <w:ilvl w:val="0"/>
          <w:numId w:val="1"/>
        </w:numPr>
        <w:ind w:left="0"/>
        <w:outlineLvl w:val="0"/>
        <w:rPr>
          <w:b/>
          <w:sz w:val="24"/>
          <w:szCs w:val="24"/>
        </w:rPr>
      </w:pPr>
      <w:r>
        <w:rPr>
          <w:b/>
          <w:sz w:val="24"/>
          <w:szCs w:val="24"/>
        </w:rPr>
        <w:t xml:space="preserve">Elektroniskā plašsaziņas līdzekļa informācija: </w:t>
      </w:r>
    </w:p>
    <w:p w:rsidR="00465362" w:rsidRDefault="00465362" w:rsidP="000467BA">
      <w:pPr>
        <w:pStyle w:val="ListParagraph"/>
        <w:numPr>
          <w:ilvl w:val="1"/>
          <w:numId w:val="1"/>
        </w:numPr>
        <w:outlineLvl w:val="0"/>
        <w:rPr>
          <w:b/>
          <w:sz w:val="24"/>
          <w:szCs w:val="24"/>
        </w:rPr>
      </w:pPr>
      <w:r>
        <w:rPr>
          <w:b/>
          <w:sz w:val="24"/>
          <w:szCs w:val="24"/>
        </w:rPr>
        <w:t>nosaukums un reģistrācijas numurs:</w:t>
      </w:r>
    </w:p>
    <w:p w:rsidR="00465362" w:rsidRDefault="00465362" w:rsidP="000467BA">
      <w:pPr>
        <w:outlineLvl w:val="0"/>
        <w:rPr>
          <w:sz w:val="24"/>
          <w:szCs w:val="24"/>
        </w:rPr>
      </w:pPr>
    </w:p>
    <w:p w:rsidR="00465362" w:rsidRDefault="00465362" w:rsidP="000467BA">
      <w:pPr>
        <w:outlineLvl w:val="0"/>
        <w:rPr>
          <w:sz w:val="24"/>
          <w:szCs w:val="24"/>
        </w:rPr>
      </w:pPr>
      <w:r>
        <w:rPr>
          <w:sz w:val="24"/>
          <w:szCs w:val="24"/>
        </w:rPr>
        <w:t>____________________________________________________________________</w:t>
      </w:r>
    </w:p>
    <w:p w:rsidR="00465362" w:rsidRDefault="00465362" w:rsidP="000467BA">
      <w:pPr>
        <w:outlineLvl w:val="0"/>
        <w:rPr>
          <w:sz w:val="24"/>
          <w:szCs w:val="24"/>
        </w:rPr>
      </w:pPr>
    </w:p>
    <w:p w:rsidR="00465362" w:rsidRDefault="00465362" w:rsidP="000467BA">
      <w:pPr>
        <w:outlineLvl w:val="0"/>
        <w:rPr>
          <w:sz w:val="24"/>
          <w:szCs w:val="24"/>
        </w:rPr>
      </w:pPr>
    </w:p>
    <w:p w:rsidR="00465362" w:rsidRDefault="00465362" w:rsidP="000467BA">
      <w:pPr>
        <w:pStyle w:val="ListParagraph"/>
        <w:numPr>
          <w:ilvl w:val="0"/>
          <w:numId w:val="1"/>
        </w:numPr>
        <w:ind w:left="0"/>
        <w:jc w:val="both"/>
        <w:outlineLvl w:val="0"/>
        <w:rPr>
          <w:b/>
          <w:sz w:val="24"/>
          <w:szCs w:val="24"/>
        </w:rPr>
      </w:pPr>
      <w:r>
        <w:rPr>
          <w:b/>
          <w:sz w:val="24"/>
          <w:szCs w:val="24"/>
        </w:rPr>
        <w:t>Informācija par Elektroniskā plašsaziņas līdzekļa patieso/-</w:t>
      </w:r>
      <w:proofErr w:type="spellStart"/>
      <w:r>
        <w:rPr>
          <w:b/>
          <w:sz w:val="24"/>
          <w:szCs w:val="24"/>
        </w:rPr>
        <w:t>jiem</w:t>
      </w:r>
      <w:proofErr w:type="spellEnd"/>
      <w:r>
        <w:rPr>
          <w:b/>
          <w:sz w:val="24"/>
          <w:szCs w:val="24"/>
        </w:rPr>
        <w:t xml:space="preserve"> labuma guvēju/-</w:t>
      </w:r>
      <w:proofErr w:type="spellStart"/>
      <w:r>
        <w:rPr>
          <w:b/>
          <w:sz w:val="24"/>
          <w:szCs w:val="24"/>
        </w:rPr>
        <w:t>jiem</w:t>
      </w:r>
      <w:proofErr w:type="spellEnd"/>
      <w:r>
        <w:rPr>
          <w:b/>
          <w:sz w:val="24"/>
          <w:szCs w:val="24"/>
        </w:rPr>
        <w:t xml:space="preserve"> (norādīt visus)</w:t>
      </w:r>
      <w:r>
        <w:rPr>
          <w:sz w:val="24"/>
          <w:szCs w:val="24"/>
        </w:rPr>
        <w:t xml:space="preserve"> (atbilstoši Elektronisko plašsaziņas līdzekļu likuma 1.panta 14.</w:t>
      </w:r>
      <w:r>
        <w:rPr>
          <w:sz w:val="24"/>
          <w:szCs w:val="24"/>
          <w:vertAlign w:val="superscript"/>
        </w:rPr>
        <w:t>1</w:t>
      </w:r>
      <w:r>
        <w:rPr>
          <w:sz w:val="24"/>
          <w:szCs w:val="24"/>
        </w:rPr>
        <w:t xml:space="preserve"> punkta un  Noziedzīgi iegūtu līdzekļu legalizācijas un terorisma finansēšanas novēršanas likuma 1.panta 5.punkta nosacījumiem)</w:t>
      </w:r>
      <w:r>
        <w:rPr>
          <w:b/>
          <w:sz w:val="24"/>
          <w:szCs w:val="24"/>
        </w:rPr>
        <w:t>:</w:t>
      </w:r>
    </w:p>
    <w:p w:rsidR="000467BA" w:rsidRPr="000467BA" w:rsidRDefault="000467BA" w:rsidP="000467BA">
      <w:pPr>
        <w:jc w:val="both"/>
        <w:outlineLvl w:val="0"/>
        <w:rPr>
          <w:b/>
          <w:sz w:val="24"/>
          <w:szCs w:val="24"/>
        </w:rPr>
      </w:pPr>
    </w:p>
    <w:tbl>
      <w:tblPr>
        <w:tblStyle w:val="TableGrid"/>
        <w:tblW w:w="0" w:type="auto"/>
        <w:tblInd w:w="0" w:type="dxa"/>
        <w:tblLook w:val="04A0" w:firstRow="1" w:lastRow="0" w:firstColumn="1" w:lastColumn="0" w:noHBand="0" w:noVBand="1"/>
      </w:tblPr>
      <w:tblGrid>
        <w:gridCol w:w="2524"/>
        <w:gridCol w:w="1924"/>
        <w:gridCol w:w="1924"/>
        <w:gridCol w:w="1851"/>
        <w:gridCol w:w="73"/>
      </w:tblGrid>
      <w:tr w:rsidR="000467BA" w:rsidTr="000467BA">
        <w:tc>
          <w:tcPr>
            <w:tcW w:w="8296" w:type="dxa"/>
            <w:gridSpan w:val="5"/>
          </w:tcPr>
          <w:p w:rsidR="000467BA" w:rsidRPr="000467BA" w:rsidRDefault="000467BA" w:rsidP="000467BA">
            <w:pPr>
              <w:pStyle w:val="ListParagraph"/>
              <w:numPr>
                <w:ilvl w:val="1"/>
                <w:numId w:val="1"/>
              </w:numPr>
              <w:outlineLvl w:val="0"/>
              <w:rPr>
                <w:i/>
                <w:sz w:val="24"/>
                <w:szCs w:val="24"/>
              </w:rPr>
            </w:pPr>
            <w:r w:rsidRPr="000467BA">
              <w:rPr>
                <w:i/>
                <w:sz w:val="24"/>
                <w:szCs w:val="24"/>
              </w:rPr>
              <w:t xml:space="preserve"> Informācija par personu </w:t>
            </w:r>
          </w:p>
        </w:tc>
      </w:tr>
      <w:tr w:rsidR="00465362" w:rsidTr="00221438">
        <w:trPr>
          <w:trHeight w:val="976"/>
        </w:trPr>
        <w:tc>
          <w:tcPr>
            <w:tcW w:w="2074" w:type="dxa"/>
            <w:tcBorders>
              <w:top w:val="single" w:sz="4" w:space="0" w:color="auto"/>
              <w:left w:val="single" w:sz="4" w:space="0" w:color="auto"/>
              <w:bottom w:val="single" w:sz="4" w:space="0" w:color="auto"/>
              <w:right w:val="single" w:sz="4" w:space="0" w:color="auto"/>
            </w:tcBorders>
            <w:hideMark/>
          </w:tcPr>
          <w:p w:rsidR="00465362" w:rsidRDefault="00465362" w:rsidP="000467BA">
            <w:pPr>
              <w:pStyle w:val="Default"/>
              <w:rPr>
                <w:rFonts w:ascii="Times New Roman" w:hAnsi="Times New Roman" w:cs="Times New Roman"/>
              </w:rPr>
            </w:pPr>
            <w:r>
              <w:rPr>
                <w:rFonts w:ascii="Times New Roman" w:hAnsi="Times New Roman" w:cs="Times New Roman"/>
              </w:rPr>
              <w:t>Vārds, Uzvārds</w:t>
            </w:r>
          </w:p>
        </w:tc>
        <w:tc>
          <w:tcPr>
            <w:tcW w:w="2074" w:type="dxa"/>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c>
          <w:tcPr>
            <w:tcW w:w="2074" w:type="dxa"/>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c>
          <w:tcPr>
            <w:tcW w:w="2074" w:type="dxa"/>
            <w:gridSpan w:val="2"/>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r>
      <w:tr w:rsidR="00465362" w:rsidTr="00465362">
        <w:tc>
          <w:tcPr>
            <w:tcW w:w="2074" w:type="dxa"/>
            <w:tcBorders>
              <w:top w:val="single" w:sz="4" w:space="0" w:color="auto"/>
              <w:left w:val="single" w:sz="4" w:space="0" w:color="auto"/>
              <w:bottom w:val="single" w:sz="4" w:space="0" w:color="auto"/>
              <w:right w:val="single" w:sz="4" w:space="0" w:color="auto"/>
            </w:tcBorders>
            <w:hideMark/>
          </w:tcPr>
          <w:p w:rsidR="00BD14E3" w:rsidRDefault="00465362" w:rsidP="00BD14E3">
            <w:pPr>
              <w:pStyle w:val="Default"/>
              <w:jc w:val="both"/>
              <w:rPr>
                <w:rFonts w:ascii="Times New Roman" w:hAnsi="Times New Roman" w:cs="Times New Roman"/>
              </w:rPr>
            </w:pPr>
            <w:r>
              <w:rPr>
                <w:rFonts w:ascii="Times New Roman" w:hAnsi="Times New Roman" w:cs="Times New Roman"/>
              </w:rPr>
              <w:t>personas kods</w:t>
            </w:r>
          </w:p>
          <w:p w:rsidR="00465362" w:rsidRDefault="00465362" w:rsidP="00BD14E3">
            <w:pPr>
              <w:pStyle w:val="Default"/>
              <w:jc w:val="both"/>
              <w:rPr>
                <w:rFonts w:ascii="Times New Roman" w:hAnsi="Times New Roman" w:cs="Times New Roman"/>
              </w:rPr>
            </w:pPr>
            <w:bookmarkStart w:id="0" w:name="_GoBack"/>
            <w:bookmarkEnd w:id="0"/>
            <w:r>
              <w:rPr>
                <w:rFonts w:ascii="Times New Roman" w:hAnsi="Times New Roman" w:cs="Times New Roman"/>
              </w:rPr>
              <w:t>(</w:t>
            </w:r>
            <w:r>
              <w:rPr>
                <w:rFonts w:ascii="Times New Roman" w:hAnsi="Times New Roman" w:cs="Times New Roman"/>
                <w:sz w:val="22"/>
                <w:szCs w:val="22"/>
              </w:rPr>
              <w:t>ja tāda nav - dzimšanas datums, mēnesis, gads, personu apliecinoša dokumenta numurs un izdošanas datums, derīgu termiņš, valsts un iestāde, kas dokumentu izdevusi)</w:t>
            </w:r>
          </w:p>
        </w:tc>
        <w:tc>
          <w:tcPr>
            <w:tcW w:w="2074" w:type="dxa"/>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c>
          <w:tcPr>
            <w:tcW w:w="2074" w:type="dxa"/>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c>
          <w:tcPr>
            <w:tcW w:w="2074" w:type="dxa"/>
            <w:gridSpan w:val="2"/>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r>
      <w:tr w:rsidR="00465362" w:rsidTr="00465362">
        <w:trPr>
          <w:trHeight w:val="918"/>
        </w:trPr>
        <w:tc>
          <w:tcPr>
            <w:tcW w:w="2074" w:type="dxa"/>
            <w:tcBorders>
              <w:top w:val="single" w:sz="4" w:space="0" w:color="auto"/>
              <w:left w:val="single" w:sz="4" w:space="0" w:color="auto"/>
              <w:bottom w:val="single" w:sz="4" w:space="0" w:color="auto"/>
              <w:right w:val="single" w:sz="4" w:space="0" w:color="auto"/>
            </w:tcBorders>
            <w:hideMark/>
          </w:tcPr>
          <w:p w:rsidR="00465362" w:rsidRDefault="00465362" w:rsidP="000467BA">
            <w:pPr>
              <w:pStyle w:val="Default"/>
              <w:rPr>
                <w:rFonts w:ascii="Times New Roman" w:hAnsi="Times New Roman" w:cs="Times New Roman"/>
              </w:rPr>
            </w:pPr>
            <w:r>
              <w:rPr>
                <w:rFonts w:ascii="Times New Roman" w:hAnsi="Times New Roman" w:cs="Times New Roman"/>
              </w:rPr>
              <w:t>valstspiederība</w:t>
            </w:r>
          </w:p>
        </w:tc>
        <w:tc>
          <w:tcPr>
            <w:tcW w:w="2074" w:type="dxa"/>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c>
          <w:tcPr>
            <w:tcW w:w="2074" w:type="dxa"/>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c>
          <w:tcPr>
            <w:tcW w:w="2074" w:type="dxa"/>
            <w:gridSpan w:val="2"/>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r>
      <w:tr w:rsidR="00465362" w:rsidTr="00465362">
        <w:trPr>
          <w:trHeight w:val="973"/>
        </w:trPr>
        <w:tc>
          <w:tcPr>
            <w:tcW w:w="2074" w:type="dxa"/>
            <w:tcBorders>
              <w:top w:val="single" w:sz="4" w:space="0" w:color="auto"/>
              <w:left w:val="single" w:sz="4" w:space="0" w:color="auto"/>
              <w:bottom w:val="single" w:sz="4" w:space="0" w:color="auto"/>
              <w:right w:val="single" w:sz="4" w:space="0" w:color="auto"/>
            </w:tcBorders>
            <w:hideMark/>
          </w:tcPr>
          <w:p w:rsidR="00465362" w:rsidRDefault="00465362" w:rsidP="000467BA">
            <w:pPr>
              <w:pStyle w:val="Default"/>
              <w:rPr>
                <w:rFonts w:ascii="Times New Roman" w:hAnsi="Times New Roman" w:cs="Times New Roman"/>
              </w:rPr>
            </w:pPr>
            <w:r>
              <w:rPr>
                <w:rFonts w:ascii="Times New Roman" w:hAnsi="Times New Roman" w:cs="Times New Roman"/>
              </w:rPr>
              <w:t>pastāvīgās dzīvesvietas valsts</w:t>
            </w:r>
          </w:p>
        </w:tc>
        <w:tc>
          <w:tcPr>
            <w:tcW w:w="2074" w:type="dxa"/>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c>
          <w:tcPr>
            <w:tcW w:w="2074" w:type="dxa"/>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c>
          <w:tcPr>
            <w:tcW w:w="2074" w:type="dxa"/>
            <w:gridSpan w:val="2"/>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r>
      <w:tr w:rsidR="00465362" w:rsidTr="00465362">
        <w:trPr>
          <w:gridAfter w:val="1"/>
          <w:wAfter w:w="79" w:type="dxa"/>
        </w:trPr>
        <w:tc>
          <w:tcPr>
            <w:tcW w:w="8217" w:type="dxa"/>
            <w:gridSpan w:val="4"/>
            <w:tcBorders>
              <w:top w:val="single" w:sz="4" w:space="0" w:color="auto"/>
              <w:left w:val="single" w:sz="4" w:space="0" w:color="auto"/>
              <w:bottom w:val="single" w:sz="4" w:space="0" w:color="auto"/>
              <w:right w:val="single" w:sz="4" w:space="0" w:color="auto"/>
            </w:tcBorders>
            <w:hideMark/>
          </w:tcPr>
          <w:p w:rsidR="00465362" w:rsidRDefault="000467BA" w:rsidP="000467BA">
            <w:pPr>
              <w:pStyle w:val="NormalWeb"/>
              <w:numPr>
                <w:ilvl w:val="1"/>
                <w:numId w:val="1"/>
              </w:numPr>
              <w:spacing w:before="0" w:beforeAutospacing="0" w:after="0" w:afterAutospacing="0"/>
              <w:rPr>
                <w:i/>
                <w:lang w:eastAsia="en-US"/>
              </w:rPr>
            </w:pPr>
            <w:r w:rsidRPr="000467BA">
              <w:rPr>
                <w:i/>
                <w:lang w:eastAsia="en-US"/>
              </w:rPr>
              <w:t xml:space="preserve"> V</w:t>
            </w:r>
            <w:r w:rsidR="00465362" w:rsidRPr="000467BA">
              <w:rPr>
                <w:i/>
                <w:lang w:eastAsia="en-US"/>
              </w:rPr>
              <w:t>eids</w:t>
            </w:r>
            <w:r w:rsidR="00465362">
              <w:rPr>
                <w:i/>
                <w:lang w:eastAsia="en-US"/>
              </w:rPr>
              <w:t>, kā tiek īstenota kontrole pār juridisko personu (atbilstošu aizpildīt):</w:t>
            </w:r>
          </w:p>
          <w:p w:rsidR="00465362" w:rsidRDefault="00465362" w:rsidP="000467BA">
            <w:pPr>
              <w:pStyle w:val="Default"/>
              <w:rPr>
                <w:rFonts w:ascii="Times New Roman" w:hAnsi="Times New Roman" w:cs="Times New Roman"/>
              </w:rPr>
            </w:pPr>
            <w:r>
              <w:rPr>
                <w:rFonts w:ascii="Times New Roman" w:hAnsi="Times New Roman" w:cs="Times New Roman"/>
              </w:rPr>
              <w:t xml:space="preserve"> </w:t>
            </w:r>
          </w:p>
        </w:tc>
      </w:tr>
      <w:tr w:rsidR="00465362" w:rsidTr="00465362">
        <w:tc>
          <w:tcPr>
            <w:tcW w:w="2074" w:type="dxa"/>
            <w:tcBorders>
              <w:top w:val="single" w:sz="4" w:space="0" w:color="auto"/>
              <w:left w:val="single" w:sz="4" w:space="0" w:color="auto"/>
              <w:bottom w:val="single" w:sz="4" w:space="0" w:color="auto"/>
              <w:right w:val="single" w:sz="4" w:space="0" w:color="auto"/>
            </w:tcBorders>
            <w:hideMark/>
          </w:tcPr>
          <w:p w:rsidR="00465362" w:rsidRDefault="00465362" w:rsidP="00C21EC6">
            <w:pPr>
              <w:pStyle w:val="NormalWeb"/>
              <w:numPr>
                <w:ilvl w:val="2"/>
                <w:numId w:val="1"/>
              </w:numPr>
              <w:spacing w:before="0" w:beforeAutospacing="0" w:after="0" w:afterAutospacing="0"/>
              <w:rPr>
                <w:sz w:val="22"/>
                <w:szCs w:val="22"/>
                <w:lang w:eastAsia="en-US"/>
              </w:rPr>
            </w:pPr>
            <w:r>
              <w:rPr>
                <w:lang w:eastAsia="en-US"/>
              </w:rPr>
              <w:t>caur statusu juridiskajā personā</w:t>
            </w:r>
            <w:r w:rsidR="00C21EC6">
              <w:rPr>
                <w:lang w:eastAsia="en-US"/>
              </w:rPr>
              <w:t>:</w:t>
            </w:r>
            <w:r w:rsidR="0096711E">
              <w:rPr>
                <w:lang w:eastAsia="en-US"/>
              </w:rPr>
              <w:t xml:space="preserve"> </w:t>
            </w:r>
            <w:r w:rsidR="00C21EC6">
              <w:rPr>
                <w:lang w:eastAsia="en-US"/>
              </w:rPr>
              <w:t>(</w:t>
            </w:r>
            <w:r w:rsidR="0096711E">
              <w:rPr>
                <w:lang w:eastAsia="en-US"/>
              </w:rPr>
              <w:t>dalībnieks, akcionārs</w:t>
            </w:r>
            <w:r w:rsidR="00C21EC6">
              <w:rPr>
                <w:lang w:eastAsia="en-US"/>
              </w:rPr>
              <w:t>)</w:t>
            </w:r>
            <w:r>
              <w:rPr>
                <w:lang w:eastAsia="en-US"/>
              </w:rPr>
              <w:t>;</w:t>
            </w:r>
          </w:p>
        </w:tc>
        <w:tc>
          <w:tcPr>
            <w:tcW w:w="2074" w:type="dxa"/>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c>
          <w:tcPr>
            <w:tcW w:w="2074" w:type="dxa"/>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c>
          <w:tcPr>
            <w:tcW w:w="2074" w:type="dxa"/>
            <w:gridSpan w:val="2"/>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r>
      <w:tr w:rsidR="00465362" w:rsidTr="00465362">
        <w:trPr>
          <w:trHeight w:val="784"/>
        </w:trPr>
        <w:tc>
          <w:tcPr>
            <w:tcW w:w="2074" w:type="dxa"/>
            <w:tcBorders>
              <w:top w:val="single" w:sz="4" w:space="0" w:color="auto"/>
              <w:left w:val="single" w:sz="4" w:space="0" w:color="auto"/>
              <w:bottom w:val="single" w:sz="4" w:space="0" w:color="auto"/>
              <w:right w:val="single" w:sz="4" w:space="0" w:color="auto"/>
            </w:tcBorders>
          </w:tcPr>
          <w:p w:rsidR="00465362" w:rsidRDefault="00465362" w:rsidP="000467BA">
            <w:pPr>
              <w:pStyle w:val="NormalWeb"/>
              <w:spacing w:before="0" w:beforeAutospacing="0" w:after="0" w:afterAutospacing="0"/>
              <w:rPr>
                <w:lang w:eastAsia="en-US"/>
              </w:rPr>
            </w:pPr>
          </w:p>
          <w:p w:rsidR="00465362" w:rsidRDefault="00465362" w:rsidP="000467BA">
            <w:pPr>
              <w:pStyle w:val="NormalWeb"/>
              <w:numPr>
                <w:ilvl w:val="2"/>
                <w:numId w:val="1"/>
              </w:numPr>
              <w:spacing w:before="0" w:beforeAutospacing="0" w:after="0" w:afterAutospacing="0"/>
              <w:rPr>
                <w:lang w:eastAsia="en-US"/>
              </w:rPr>
            </w:pPr>
            <w:r>
              <w:rPr>
                <w:lang w:eastAsia="en-US"/>
              </w:rPr>
              <w:t>kā biedrs;</w:t>
            </w:r>
          </w:p>
        </w:tc>
        <w:tc>
          <w:tcPr>
            <w:tcW w:w="2074" w:type="dxa"/>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c>
          <w:tcPr>
            <w:tcW w:w="2074" w:type="dxa"/>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c>
          <w:tcPr>
            <w:tcW w:w="2074" w:type="dxa"/>
            <w:gridSpan w:val="2"/>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r>
      <w:tr w:rsidR="00465362" w:rsidTr="00465362">
        <w:tc>
          <w:tcPr>
            <w:tcW w:w="2074" w:type="dxa"/>
            <w:tcBorders>
              <w:top w:val="single" w:sz="4" w:space="0" w:color="auto"/>
              <w:left w:val="single" w:sz="4" w:space="0" w:color="auto"/>
              <w:bottom w:val="single" w:sz="4" w:space="0" w:color="auto"/>
              <w:right w:val="single" w:sz="4" w:space="0" w:color="auto"/>
            </w:tcBorders>
            <w:hideMark/>
          </w:tcPr>
          <w:p w:rsidR="00465362" w:rsidRDefault="00465362" w:rsidP="000467BA">
            <w:pPr>
              <w:pStyle w:val="NormalWeb"/>
              <w:numPr>
                <w:ilvl w:val="2"/>
                <w:numId w:val="1"/>
              </w:numPr>
              <w:spacing w:before="0" w:beforeAutospacing="0" w:after="0" w:afterAutospacing="0"/>
              <w:rPr>
                <w:lang w:eastAsia="en-US"/>
              </w:rPr>
            </w:pPr>
            <w:r>
              <w:rPr>
                <w:lang w:eastAsia="en-US"/>
              </w:rPr>
              <w:t xml:space="preserve">kā izpildinstitūcijas </w:t>
            </w:r>
            <w:r>
              <w:rPr>
                <w:lang w:eastAsia="en-US"/>
              </w:rPr>
              <w:lastRenderedPageBreak/>
              <w:t>vai pārvaldes institūcijas pārstāvis;</w:t>
            </w:r>
          </w:p>
        </w:tc>
        <w:tc>
          <w:tcPr>
            <w:tcW w:w="2074" w:type="dxa"/>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c>
          <w:tcPr>
            <w:tcW w:w="2074" w:type="dxa"/>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c>
          <w:tcPr>
            <w:tcW w:w="2074" w:type="dxa"/>
            <w:gridSpan w:val="2"/>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r>
      <w:tr w:rsidR="00465362" w:rsidTr="00465362">
        <w:trPr>
          <w:trHeight w:val="3826"/>
        </w:trPr>
        <w:tc>
          <w:tcPr>
            <w:tcW w:w="2074" w:type="dxa"/>
            <w:tcBorders>
              <w:top w:val="single" w:sz="4" w:space="0" w:color="auto"/>
              <w:left w:val="single" w:sz="4" w:space="0" w:color="auto"/>
              <w:bottom w:val="single" w:sz="4" w:space="0" w:color="auto"/>
              <w:right w:val="single" w:sz="4" w:space="0" w:color="auto"/>
            </w:tcBorders>
            <w:hideMark/>
          </w:tcPr>
          <w:p w:rsidR="00465362" w:rsidRDefault="00465362" w:rsidP="000467BA">
            <w:pPr>
              <w:pStyle w:val="NormalWeb"/>
              <w:numPr>
                <w:ilvl w:val="2"/>
                <w:numId w:val="1"/>
              </w:numPr>
              <w:spacing w:before="0" w:beforeAutospacing="0" w:after="0" w:afterAutospacing="0"/>
              <w:rPr>
                <w:lang w:eastAsia="en-US"/>
              </w:rPr>
            </w:pPr>
            <w:r>
              <w:rPr>
                <w:lang w:eastAsia="en-US"/>
              </w:rPr>
              <w:t>kā atsevišķa persona, kas kontrolē</w:t>
            </w:r>
          </w:p>
          <w:p w:rsidR="00465362" w:rsidRDefault="00465362" w:rsidP="00BD14E3">
            <w:pPr>
              <w:pStyle w:val="NormalWeb"/>
              <w:spacing w:before="0" w:beforeAutospacing="0" w:after="0" w:afterAutospacing="0"/>
              <w:jc w:val="both"/>
              <w:rPr>
                <w:sz w:val="22"/>
                <w:szCs w:val="22"/>
                <w:lang w:eastAsia="en-US"/>
              </w:rPr>
            </w:pPr>
            <w:r>
              <w:rPr>
                <w:lang w:eastAsia="en-US"/>
              </w:rPr>
              <w:t>(</w:t>
            </w:r>
            <w:r>
              <w:rPr>
                <w:sz w:val="22"/>
                <w:szCs w:val="22"/>
                <w:lang w:eastAsia="en-US"/>
              </w:rPr>
              <w:t>ja patiesais labuma guvējs netiešā veidā kontrolē dibinātāju, izpildinstitūcijas vai pārvaldes institūcijas pārstāvjus:</w:t>
            </w:r>
          </w:p>
          <w:p w:rsidR="00465362" w:rsidRDefault="00465362" w:rsidP="00BD14E3">
            <w:pPr>
              <w:pStyle w:val="NormalWeb"/>
              <w:spacing w:before="0" w:beforeAutospacing="0" w:after="0" w:afterAutospacing="0"/>
              <w:jc w:val="both"/>
              <w:rPr>
                <w:sz w:val="22"/>
                <w:szCs w:val="22"/>
                <w:lang w:eastAsia="en-US"/>
              </w:rPr>
            </w:pPr>
            <w:r>
              <w:rPr>
                <w:sz w:val="22"/>
                <w:szCs w:val="22"/>
                <w:lang w:eastAsia="en-US"/>
              </w:rPr>
              <w:t>- uz pilnvarojuma līguma pamata;</w:t>
            </w:r>
          </w:p>
          <w:p w:rsidR="00465362" w:rsidRDefault="00465362" w:rsidP="00BD14E3">
            <w:pPr>
              <w:pStyle w:val="NormalWeb"/>
              <w:spacing w:before="0" w:beforeAutospacing="0" w:after="0" w:afterAutospacing="0"/>
              <w:jc w:val="both"/>
              <w:rPr>
                <w:sz w:val="22"/>
                <w:szCs w:val="22"/>
                <w:lang w:eastAsia="en-US"/>
              </w:rPr>
            </w:pPr>
            <w:r>
              <w:rPr>
                <w:sz w:val="22"/>
                <w:szCs w:val="22"/>
                <w:lang w:eastAsia="en-US"/>
              </w:rPr>
              <w:t>- uz īpašumtiesību pamata;</w:t>
            </w:r>
          </w:p>
          <w:p w:rsidR="00465362" w:rsidRDefault="00465362" w:rsidP="00BD14E3">
            <w:pPr>
              <w:pStyle w:val="NormalWeb"/>
              <w:spacing w:before="0" w:beforeAutospacing="0" w:after="0" w:afterAutospacing="0"/>
              <w:jc w:val="both"/>
              <w:rPr>
                <w:lang w:eastAsia="en-US"/>
              </w:rPr>
            </w:pPr>
            <w:r>
              <w:rPr>
                <w:sz w:val="22"/>
                <w:szCs w:val="22"/>
                <w:lang w:eastAsia="en-US"/>
              </w:rPr>
              <w:t>- uz darījuma attiecību pamata</w:t>
            </w:r>
            <w:r>
              <w:rPr>
                <w:lang w:eastAsia="en-US"/>
              </w:rPr>
              <w:t xml:space="preserve">;) </w:t>
            </w:r>
          </w:p>
        </w:tc>
        <w:tc>
          <w:tcPr>
            <w:tcW w:w="2074" w:type="dxa"/>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c>
          <w:tcPr>
            <w:tcW w:w="2074" w:type="dxa"/>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c>
          <w:tcPr>
            <w:tcW w:w="2074" w:type="dxa"/>
            <w:gridSpan w:val="2"/>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r>
      <w:tr w:rsidR="00465362" w:rsidTr="00465362">
        <w:trPr>
          <w:trHeight w:val="1457"/>
        </w:trPr>
        <w:tc>
          <w:tcPr>
            <w:tcW w:w="2074" w:type="dxa"/>
            <w:tcBorders>
              <w:top w:val="single" w:sz="4" w:space="0" w:color="auto"/>
              <w:left w:val="single" w:sz="4" w:space="0" w:color="auto"/>
              <w:bottom w:val="single" w:sz="4" w:space="0" w:color="auto"/>
              <w:right w:val="single" w:sz="4" w:space="0" w:color="auto"/>
            </w:tcBorders>
          </w:tcPr>
          <w:p w:rsidR="00465362" w:rsidRDefault="00465362" w:rsidP="000467BA">
            <w:pPr>
              <w:pStyle w:val="NormalWeb"/>
              <w:spacing w:before="0" w:beforeAutospacing="0" w:after="0" w:afterAutospacing="0"/>
              <w:rPr>
                <w:lang w:eastAsia="en-US"/>
              </w:rPr>
            </w:pPr>
          </w:p>
          <w:p w:rsidR="00BD14E3" w:rsidRDefault="00465362" w:rsidP="00BD14E3">
            <w:pPr>
              <w:pStyle w:val="NormalWeb"/>
              <w:numPr>
                <w:ilvl w:val="2"/>
                <w:numId w:val="1"/>
              </w:numPr>
              <w:spacing w:before="0" w:beforeAutospacing="0" w:after="0" w:afterAutospacing="0"/>
              <w:rPr>
                <w:lang w:eastAsia="en-US"/>
              </w:rPr>
            </w:pPr>
            <w:r>
              <w:rPr>
                <w:lang w:eastAsia="en-US"/>
              </w:rPr>
              <w:t>cits</w:t>
            </w:r>
          </w:p>
          <w:p w:rsidR="00465362" w:rsidRDefault="00465362" w:rsidP="00BD14E3">
            <w:pPr>
              <w:pStyle w:val="NormalWeb"/>
              <w:spacing w:before="0" w:beforeAutospacing="0" w:after="0" w:afterAutospacing="0"/>
              <w:jc w:val="both"/>
              <w:rPr>
                <w:lang w:eastAsia="en-US"/>
              </w:rPr>
            </w:pPr>
            <w:r>
              <w:rPr>
                <w:lang w:eastAsia="en-US"/>
              </w:rPr>
              <w:t>(brīvs teksta lauks ar iespēju ierakstīt nedefinētu veidu)</w:t>
            </w:r>
          </w:p>
        </w:tc>
        <w:tc>
          <w:tcPr>
            <w:tcW w:w="2074" w:type="dxa"/>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c>
          <w:tcPr>
            <w:tcW w:w="2074" w:type="dxa"/>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c>
          <w:tcPr>
            <w:tcW w:w="2074" w:type="dxa"/>
            <w:gridSpan w:val="2"/>
            <w:tcBorders>
              <w:top w:val="single" w:sz="4" w:space="0" w:color="auto"/>
              <w:left w:val="single" w:sz="4" w:space="0" w:color="auto"/>
              <w:bottom w:val="single" w:sz="4" w:space="0" w:color="auto"/>
              <w:right w:val="single" w:sz="4" w:space="0" w:color="auto"/>
            </w:tcBorders>
          </w:tcPr>
          <w:p w:rsidR="00465362" w:rsidRDefault="00465362" w:rsidP="000467BA">
            <w:pPr>
              <w:pStyle w:val="Default"/>
              <w:rPr>
                <w:rFonts w:ascii="Times New Roman" w:hAnsi="Times New Roman" w:cs="Times New Roman"/>
                <w:sz w:val="22"/>
                <w:szCs w:val="22"/>
              </w:rPr>
            </w:pPr>
          </w:p>
        </w:tc>
      </w:tr>
    </w:tbl>
    <w:p w:rsidR="00465362" w:rsidRDefault="00465362" w:rsidP="000467BA">
      <w:pPr>
        <w:pStyle w:val="Default"/>
        <w:rPr>
          <w:rFonts w:ascii="Times New Roman" w:hAnsi="Times New Roman" w:cs="Times New Roman"/>
          <w:sz w:val="22"/>
          <w:szCs w:val="22"/>
        </w:rPr>
      </w:pPr>
    </w:p>
    <w:tbl>
      <w:tblPr>
        <w:tblStyle w:val="TableGrid"/>
        <w:tblW w:w="0" w:type="auto"/>
        <w:tblInd w:w="0" w:type="dxa"/>
        <w:tblLook w:val="04A0" w:firstRow="1" w:lastRow="0" w:firstColumn="1" w:lastColumn="0" w:noHBand="0" w:noVBand="1"/>
      </w:tblPr>
      <w:tblGrid>
        <w:gridCol w:w="2765"/>
        <w:gridCol w:w="2765"/>
        <w:gridCol w:w="2766"/>
      </w:tblGrid>
      <w:tr w:rsidR="000467BA" w:rsidTr="000467BA">
        <w:tc>
          <w:tcPr>
            <w:tcW w:w="8296" w:type="dxa"/>
            <w:gridSpan w:val="3"/>
          </w:tcPr>
          <w:p w:rsidR="000467BA" w:rsidRPr="000467BA" w:rsidRDefault="000467BA" w:rsidP="000467BA">
            <w:pPr>
              <w:pStyle w:val="Default"/>
              <w:numPr>
                <w:ilvl w:val="1"/>
                <w:numId w:val="1"/>
              </w:numPr>
              <w:jc w:val="both"/>
              <w:rPr>
                <w:rFonts w:ascii="Times New Roman" w:hAnsi="Times New Roman" w:cs="Times New Roman"/>
                <w:i/>
              </w:rPr>
            </w:pPr>
            <w:r>
              <w:rPr>
                <w:rFonts w:ascii="Times New Roman" w:hAnsi="Times New Roman" w:cs="Times New Roman"/>
                <w:i/>
              </w:rPr>
              <w:t>I</w:t>
            </w:r>
            <w:r w:rsidRPr="000467BA">
              <w:rPr>
                <w:rFonts w:ascii="Times New Roman" w:hAnsi="Times New Roman" w:cs="Times New Roman"/>
                <w:i/>
              </w:rPr>
              <w:t xml:space="preserve">nformācija par personu ar kuras starpniecību tiek īstenota kontrole (norāda, ja tiek norādīts kāds no </w:t>
            </w:r>
            <w:r>
              <w:rPr>
                <w:rFonts w:ascii="Times New Roman" w:hAnsi="Times New Roman" w:cs="Times New Roman"/>
                <w:i/>
              </w:rPr>
              <w:t>2.2.4.</w:t>
            </w:r>
            <w:r w:rsidRPr="000467BA">
              <w:rPr>
                <w:rFonts w:ascii="Times New Roman" w:hAnsi="Times New Roman" w:cs="Times New Roman"/>
                <w:i/>
              </w:rPr>
              <w:t xml:space="preserve"> vai </w:t>
            </w:r>
            <w:r>
              <w:rPr>
                <w:rFonts w:ascii="Times New Roman" w:hAnsi="Times New Roman" w:cs="Times New Roman"/>
                <w:i/>
              </w:rPr>
              <w:t>2.5.</w:t>
            </w:r>
            <w:r w:rsidRPr="000467BA">
              <w:rPr>
                <w:rFonts w:ascii="Times New Roman" w:hAnsi="Times New Roman" w:cs="Times New Roman"/>
                <w:i/>
              </w:rPr>
              <w:t> apakšpunktā minētajiem veidiem kādā tiek īstenota kontrole)</w:t>
            </w:r>
          </w:p>
        </w:tc>
      </w:tr>
      <w:tr w:rsidR="00221438" w:rsidTr="00221438">
        <w:trPr>
          <w:trHeight w:val="808"/>
        </w:trPr>
        <w:tc>
          <w:tcPr>
            <w:tcW w:w="2765" w:type="dxa"/>
          </w:tcPr>
          <w:p w:rsidR="00221438" w:rsidRDefault="00221438" w:rsidP="000467BA">
            <w:pPr>
              <w:pStyle w:val="Default"/>
              <w:rPr>
                <w:rFonts w:ascii="Times New Roman" w:hAnsi="Times New Roman" w:cs="Times New Roman"/>
                <w:sz w:val="22"/>
                <w:szCs w:val="22"/>
              </w:rPr>
            </w:pPr>
            <w:r>
              <w:rPr>
                <w:rFonts w:ascii="Times New Roman" w:hAnsi="Times New Roman" w:cs="Times New Roman"/>
              </w:rPr>
              <w:t>Vārds, Uzvārds</w:t>
            </w:r>
          </w:p>
        </w:tc>
        <w:tc>
          <w:tcPr>
            <w:tcW w:w="2765" w:type="dxa"/>
          </w:tcPr>
          <w:p w:rsidR="00221438" w:rsidRDefault="00221438" w:rsidP="000467BA">
            <w:pPr>
              <w:pStyle w:val="Default"/>
              <w:rPr>
                <w:rFonts w:ascii="Times New Roman" w:hAnsi="Times New Roman" w:cs="Times New Roman"/>
                <w:sz w:val="22"/>
                <w:szCs w:val="22"/>
              </w:rPr>
            </w:pPr>
          </w:p>
        </w:tc>
        <w:tc>
          <w:tcPr>
            <w:tcW w:w="2766" w:type="dxa"/>
          </w:tcPr>
          <w:p w:rsidR="00221438" w:rsidRDefault="00221438" w:rsidP="000467BA">
            <w:pPr>
              <w:pStyle w:val="Default"/>
              <w:rPr>
                <w:rFonts w:ascii="Times New Roman" w:hAnsi="Times New Roman" w:cs="Times New Roman"/>
                <w:sz w:val="22"/>
                <w:szCs w:val="22"/>
              </w:rPr>
            </w:pPr>
          </w:p>
        </w:tc>
      </w:tr>
      <w:tr w:rsidR="00221438" w:rsidTr="00221438">
        <w:trPr>
          <w:trHeight w:val="2257"/>
        </w:trPr>
        <w:tc>
          <w:tcPr>
            <w:tcW w:w="2765" w:type="dxa"/>
          </w:tcPr>
          <w:p w:rsidR="00BD14E3" w:rsidRDefault="00221438" w:rsidP="00BD14E3">
            <w:pPr>
              <w:pStyle w:val="Default"/>
              <w:jc w:val="both"/>
              <w:rPr>
                <w:rFonts w:ascii="Times New Roman" w:hAnsi="Times New Roman" w:cs="Times New Roman"/>
              </w:rPr>
            </w:pPr>
            <w:r>
              <w:rPr>
                <w:rFonts w:ascii="Times New Roman" w:hAnsi="Times New Roman" w:cs="Times New Roman"/>
              </w:rPr>
              <w:t>personas kods</w:t>
            </w:r>
          </w:p>
          <w:p w:rsidR="00221438" w:rsidRDefault="00221438" w:rsidP="00BD14E3">
            <w:pPr>
              <w:pStyle w:val="Default"/>
              <w:jc w:val="both"/>
              <w:rPr>
                <w:rFonts w:ascii="Times New Roman" w:hAnsi="Times New Roman" w:cs="Times New Roman"/>
                <w:sz w:val="22"/>
                <w:szCs w:val="22"/>
              </w:rPr>
            </w:pPr>
            <w:r>
              <w:rPr>
                <w:rFonts w:ascii="Times New Roman" w:hAnsi="Times New Roman" w:cs="Times New Roman"/>
              </w:rPr>
              <w:t>(</w:t>
            </w:r>
            <w:r>
              <w:rPr>
                <w:rFonts w:ascii="Times New Roman" w:hAnsi="Times New Roman" w:cs="Times New Roman"/>
                <w:sz w:val="22"/>
                <w:szCs w:val="22"/>
              </w:rPr>
              <w:t>ja tāda nav - dzimšanas datums, mēnesis, gads, personu apliecinoša dokumenta numurs un izdošanas datums, derīgu termiņš, valsts un iestāde, kas dokumentu izdevusi)</w:t>
            </w:r>
          </w:p>
        </w:tc>
        <w:tc>
          <w:tcPr>
            <w:tcW w:w="2765" w:type="dxa"/>
          </w:tcPr>
          <w:p w:rsidR="00221438" w:rsidRDefault="00221438" w:rsidP="000467BA">
            <w:pPr>
              <w:pStyle w:val="Default"/>
              <w:rPr>
                <w:rFonts w:ascii="Times New Roman" w:hAnsi="Times New Roman" w:cs="Times New Roman"/>
                <w:sz w:val="22"/>
                <w:szCs w:val="22"/>
              </w:rPr>
            </w:pPr>
          </w:p>
        </w:tc>
        <w:tc>
          <w:tcPr>
            <w:tcW w:w="2766" w:type="dxa"/>
          </w:tcPr>
          <w:p w:rsidR="00221438" w:rsidRDefault="00221438" w:rsidP="000467BA">
            <w:pPr>
              <w:pStyle w:val="Default"/>
              <w:rPr>
                <w:rFonts w:ascii="Times New Roman" w:hAnsi="Times New Roman" w:cs="Times New Roman"/>
                <w:sz w:val="22"/>
                <w:szCs w:val="22"/>
              </w:rPr>
            </w:pPr>
          </w:p>
        </w:tc>
      </w:tr>
    </w:tbl>
    <w:p w:rsidR="00221438" w:rsidRDefault="00221438" w:rsidP="000467BA">
      <w:pPr>
        <w:pStyle w:val="Default"/>
        <w:rPr>
          <w:rFonts w:ascii="Times New Roman" w:hAnsi="Times New Roman" w:cs="Times New Roman"/>
          <w:sz w:val="22"/>
          <w:szCs w:val="22"/>
        </w:rPr>
      </w:pPr>
    </w:p>
    <w:p w:rsidR="00465362" w:rsidRPr="00221438" w:rsidRDefault="00465362" w:rsidP="00221438">
      <w:pPr>
        <w:pStyle w:val="Default"/>
        <w:jc w:val="both"/>
        <w:rPr>
          <w:rFonts w:ascii="Times New Roman" w:hAnsi="Times New Roman" w:cs="Times New Roman"/>
          <w:sz w:val="20"/>
          <w:szCs w:val="20"/>
        </w:rPr>
      </w:pPr>
      <w:r w:rsidRPr="00221438">
        <w:rPr>
          <w:sz w:val="20"/>
          <w:szCs w:val="20"/>
        </w:rPr>
        <w:t xml:space="preserve"> </w:t>
      </w:r>
      <w:r w:rsidRPr="00221438">
        <w:rPr>
          <w:rFonts w:ascii="Times New Roman" w:hAnsi="Times New Roman" w:cs="Times New Roman"/>
          <w:sz w:val="20"/>
          <w:szCs w:val="20"/>
        </w:rPr>
        <w:t xml:space="preserve">* </w:t>
      </w:r>
      <w:r w:rsidRPr="00221438">
        <w:rPr>
          <w:rFonts w:ascii="Times New Roman" w:hAnsi="Times New Roman" w:cs="Times New Roman"/>
          <w:b/>
          <w:bCs/>
          <w:sz w:val="20"/>
          <w:szCs w:val="20"/>
        </w:rPr>
        <w:t xml:space="preserve">Patiesais labuma guvējs </w:t>
      </w:r>
      <w:r w:rsidRPr="00221438">
        <w:rPr>
          <w:rFonts w:ascii="Times New Roman" w:hAnsi="Times New Roman" w:cs="Times New Roman"/>
          <w:sz w:val="20"/>
          <w:szCs w:val="20"/>
        </w:rPr>
        <w:t>– ir fiziskā persona: 1) kuras īpašumā vai tiešā vai netiešā kontrolē ir vismaz 25% (divdesmit pieci procenti) no komersanta pamatkapitāla vai balsstiesīgo akciju kopskaita vai kura citādā veidā kontrolē komersanta darbību; 2) kurai tiešā vai netiešā veidā ir tiesības uz īpašumu vai kuras tiešā vai netiešā kontrolē ir vismaz 25 % (divdesmit pieci procenti) no juridiska veidojuma, kas nav komersants. Par patieso labuma guvēju nodibinājumam uzskatāma persona vai personu grupa, kuras labā ir izveidots nodibinājums. Par patieso labuma guvēju politiskajai partijai, biedrībai un kooperatīvajai sabiedrībai uzskatāma attiecīgā politiskā partija, biedrība vai kooperatīvā sabiedrība; 3) kuras labā vai interesēs tiek nodibinātas darījuma attiecības; 4) kuras labā vai interesēs tiek veikts atsevišķs darījums, nenodibinot darījuma attiecības Noziedzīgi iegūto līdzekļu legalizācijas un terorisma finansēšanas novēršanas likuma izpratnē.</w:t>
      </w:r>
    </w:p>
    <w:p w:rsidR="00465362" w:rsidRDefault="00465362" w:rsidP="00221438">
      <w:pPr>
        <w:jc w:val="both"/>
        <w:outlineLvl w:val="0"/>
        <w:rPr>
          <w:sz w:val="24"/>
          <w:szCs w:val="24"/>
        </w:rPr>
      </w:pPr>
    </w:p>
    <w:p w:rsidR="00221438" w:rsidRDefault="00221438" w:rsidP="00221438">
      <w:pPr>
        <w:jc w:val="both"/>
        <w:outlineLvl w:val="0"/>
        <w:rPr>
          <w:sz w:val="24"/>
          <w:szCs w:val="24"/>
        </w:rPr>
      </w:pPr>
    </w:p>
    <w:p w:rsidR="00221438" w:rsidRPr="00221438" w:rsidRDefault="00221438" w:rsidP="00221438">
      <w:pPr>
        <w:jc w:val="both"/>
        <w:outlineLvl w:val="0"/>
        <w:rPr>
          <w:sz w:val="24"/>
          <w:szCs w:val="24"/>
        </w:rPr>
      </w:pPr>
    </w:p>
    <w:p w:rsidR="00465362" w:rsidRPr="00221438" w:rsidRDefault="00465362" w:rsidP="00221438">
      <w:pPr>
        <w:jc w:val="both"/>
        <w:outlineLvl w:val="0"/>
        <w:rPr>
          <w:b/>
          <w:sz w:val="24"/>
          <w:szCs w:val="24"/>
        </w:rPr>
      </w:pPr>
      <w:r w:rsidRPr="00221438">
        <w:rPr>
          <w:b/>
          <w:sz w:val="24"/>
          <w:szCs w:val="24"/>
        </w:rPr>
        <w:lastRenderedPageBreak/>
        <w:t>Cita svarīga informācija:</w:t>
      </w:r>
    </w:p>
    <w:p w:rsidR="00465362" w:rsidRPr="00221438" w:rsidRDefault="00465362" w:rsidP="00221438">
      <w:pPr>
        <w:jc w:val="both"/>
        <w:outlineLvl w:val="0"/>
        <w:rPr>
          <w:sz w:val="24"/>
          <w:szCs w:val="24"/>
        </w:rPr>
      </w:pPr>
    </w:p>
    <w:p w:rsidR="00465362" w:rsidRDefault="00465362" w:rsidP="000467BA">
      <w:pPr>
        <w:outlineLvl w:val="0"/>
        <w:rPr>
          <w:sz w:val="24"/>
          <w:szCs w:val="24"/>
        </w:rPr>
      </w:pPr>
      <w:r>
        <w:rPr>
          <w:sz w:val="24"/>
          <w:szCs w:val="24"/>
        </w:rPr>
        <w:t>____________________________________________________________________</w:t>
      </w:r>
    </w:p>
    <w:p w:rsidR="00465362" w:rsidRDefault="00465362" w:rsidP="000467BA">
      <w:pPr>
        <w:outlineLvl w:val="0"/>
        <w:rPr>
          <w:sz w:val="24"/>
          <w:szCs w:val="24"/>
        </w:rPr>
      </w:pPr>
    </w:p>
    <w:p w:rsidR="00465362" w:rsidRDefault="00465362" w:rsidP="000467BA">
      <w:pPr>
        <w:outlineLvl w:val="0"/>
        <w:rPr>
          <w:sz w:val="24"/>
          <w:szCs w:val="24"/>
        </w:rPr>
      </w:pPr>
      <w:r>
        <w:rPr>
          <w:sz w:val="24"/>
          <w:szCs w:val="24"/>
        </w:rPr>
        <w:t>____________________________________________________________________</w:t>
      </w:r>
    </w:p>
    <w:p w:rsidR="00465362" w:rsidRDefault="00465362" w:rsidP="000467BA">
      <w:pPr>
        <w:outlineLvl w:val="0"/>
        <w:rPr>
          <w:sz w:val="24"/>
          <w:szCs w:val="24"/>
        </w:rPr>
      </w:pPr>
    </w:p>
    <w:p w:rsidR="00465362" w:rsidRDefault="00465362" w:rsidP="000467BA">
      <w:pPr>
        <w:outlineLvl w:val="0"/>
        <w:rPr>
          <w:sz w:val="24"/>
          <w:szCs w:val="24"/>
        </w:rPr>
      </w:pPr>
      <w:r>
        <w:rPr>
          <w:sz w:val="24"/>
          <w:szCs w:val="24"/>
        </w:rPr>
        <w:t>____________________________________________________________________</w:t>
      </w:r>
    </w:p>
    <w:p w:rsidR="00465362" w:rsidRDefault="00465362" w:rsidP="000467BA">
      <w:pPr>
        <w:outlineLvl w:val="0"/>
        <w:rPr>
          <w:sz w:val="24"/>
          <w:szCs w:val="24"/>
        </w:rPr>
      </w:pPr>
    </w:p>
    <w:p w:rsidR="00465362" w:rsidRDefault="00465362" w:rsidP="000467BA">
      <w:pPr>
        <w:outlineLvl w:val="0"/>
        <w:rPr>
          <w:sz w:val="24"/>
          <w:szCs w:val="24"/>
        </w:rPr>
      </w:pPr>
    </w:p>
    <w:p w:rsidR="00465362" w:rsidRDefault="00465362" w:rsidP="000467BA">
      <w:pPr>
        <w:jc w:val="both"/>
        <w:outlineLvl w:val="0"/>
        <w:rPr>
          <w:b/>
          <w:sz w:val="24"/>
          <w:szCs w:val="24"/>
        </w:rPr>
      </w:pPr>
      <w:r>
        <w:rPr>
          <w:b/>
          <w:sz w:val="24"/>
          <w:szCs w:val="24"/>
        </w:rPr>
        <w:t>Ar savu parakstu apliecinu, ka apliecinājumā norādītā informācija ir pilnīga, patiesa un izsmeļoša. Esmu informēts/-</w:t>
      </w:r>
      <w:proofErr w:type="spellStart"/>
      <w:r>
        <w:rPr>
          <w:b/>
          <w:sz w:val="24"/>
          <w:szCs w:val="24"/>
        </w:rPr>
        <w:t>ta</w:t>
      </w:r>
      <w:proofErr w:type="spellEnd"/>
      <w:r>
        <w:rPr>
          <w:b/>
          <w:sz w:val="24"/>
          <w:szCs w:val="24"/>
        </w:rPr>
        <w:t>, ka nepatiesas informācijas sniegšanas gadījumā var iestāties likumā paredzētās sekas.</w:t>
      </w:r>
    </w:p>
    <w:p w:rsidR="00221438" w:rsidRDefault="00221438" w:rsidP="000467BA">
      <w:pPr>
        <w:jc w:val="both"/>
        <w:outlineLvl w:val="0"/>
        <w:rPr>
          <w:b/>
          <w:sz w:val="24"/>
          <w:szCs w:val="24"/>
        </w:rPr>
      </w:pPr>
    </w:p>
    <w:p w:rsidR="00465362" w:rsidRDefault="00465362" w:rsidP="000467BA">
      <w:pPr>
        <w:jc w:val="both"/>
        <w:outlineLvl w:val="0"/>
        <w:rPr>
          <w:b/>
          <w:sz w:val="24"/>
          <w:szCs w:val="24"/>
        </w:rPr>
      </w:pPr>
    </w:p>
    <w:p w:rsidR="00465362" w:rsidRDefault="00465362" w:rsidP="000467BA">
      <w:pPr>
        <w:outlineLvl w:val="0"/>
        <w:rPr>
          <w:sz w:val="24"/>
          <w:szCs w:val="24"/>
        </w:rPr>
      </w:pPr>
    </w:p>
    <w:p w:rsidR="00465362" w:rsidRDefault="00465362" w:rsidP="000467BA">
      <w:pPr>
        <w:outlineLvl w:val="0"/>
        <w:rPr>
          <w:sz w:val="24"/>
          <w:szCs w:val="24"/>
        </w:rPr>
      </w:pPr>
      <w:r>
        <w:rPr>
          <w:sz w:val="24"/>
          <w:szCs w:val="24"/>
        </w:rPr>
        <w:t>__________________</w:t>
      </w:r>
      <w:r>
        <w:rPr>
          <w:sz w:val="24"/>
          <w:szCs w:val="24"/>
        </w:rPr>
        <w:tab/>
      </w:r>
      <w:r>
        <w:rPr>
          <w:sz w:val="24"/>
          <w:szCs w:val="24"/>
        </w:rPr>
        <w:tab/>
      </w:r>
      <w:r>
        <w:rPr>
          <w:sz w:val="24"/>
          <w:szCs w:val="24"/>
        </w:rPr>
        <w:tab/>
      </w:r>
      <w:r>
        <w:rPr>
          <w:sz w:val="24"/>
          <w:szCs w:val="24"/>
        </w:rPr>
        <w:tab/>
        <w:t>_________________________</w:t>
      </w:r>
    </w:p>
    <w:p w:rsidR="00465362" w:rsidRDefault="00465362" w:rsidP="000467BA">
      <w:pPr>
        <w:outlineLvl w:val="0"/>
        <w:rPr>
          <w:sz w:val="24"/>
          <w:szCs w:val="24"/>
        </w:rPr>
      </w:pPr>
      <w:r>
        <w:rPr>
          <w:sz w:val="24"/>
          <w:szCs w:val="24"/>
        </w:rPr>
        <w:t>(datums)</w:t>
      </w:r>
      <w:r>
        <w:rPr>
          <w:sz w:val="24"/>
          <w:szCs w:val="24"/>
        </w:rPr>
        <w:tab/>
      </w:r>
      <w:r>
        <w:rPr>
          <w:sz w:val="24"/>
          <w:szCs w:val="24"/>
        </w:rPr>
        <w:tab/>
      </w:r>
      <w:r>
        <w:rPr>
          <w:sz w:val="24"/>
          <w:szCs w:val="24"/>
        </w:rPr>
        <w:tab/>
      </w:r>
      <w:r>
        <w:rPr>
          <w:sz w:val="24"/>
          <w:szCs w:val="24"/>
        </w:rPr>
        <w:tab/>
      </w:r>
      <w:r>
        <w:rPr>
          <w:sz w:val="24"/>
          <w:szCs w:val="24"/>
        </w:rPr>
        <w:tab/>
      </w:r>
      <w:r>
        <w:rPr>
          <w:sz w:val="24"/>
          <w:szCs w:val="24"/>
        </w:rPr>
        <w:tab/>
        <w:t>(paraksts, paraksta atšifrējums)</w:t>
      </w:r>
    </w:p>
    <w:p w:rsidR="006A6571" w:rsidRDefault="006A6571" w:rsidP="000467BA"/>
    <w:sectPr w:rsidR="006A657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DC6" w:rsidRDefault="00003DC6" w:rsidP="00221438">
      <w:r>
        <w:separator/>
      </w:r>
    </w:p>
  </w:endnote>
  <w:endnote w:type="continuationSeparator" w:id="0">
    <w:p w:rsidR="00003DC6" w:rsidRDefault="00003DC6" w:rsidP="0022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yriad Pro SemiCond">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79119"/>
      <w:docPartObj>
        <w:docPartGallery w:val="Page Numbers (Bottom of Page)"/>
        <w:docPartUnique/>
      </w:docPartObj>
    </w:sdtPr>
    <w:sdtEndPr/>
    <w:sdtContent>
      <w:p w:rsidR="00221438" w:rsidRDefault="00221438">
        <w:pPr>
          <w:pStyle w:val="Footer"/>
          <w:jc w:val="center"/>
        </w:pPr>
        <w:r>
          <w:fldChar w:fldCharType="begin"/>
        </w:r>
        <w:r>
          <w:instrText>PAGE   \* MERGEFORMAT</w:instrText>
        </w:r>
        <w:r>
          <w:fldChar w:fldCharType="separate"/>
        </w:r>
        <w:r w:rsidR="00BD14E3">
          <w:rPr>
            <w:noProof/>
          </w:rPr>
          <w:t>3</w:t>
        </w:r>
        <w:r>
          <w:fldChar w:fldCharType="end"/>
        </w:r>
      </w:p>
    </w:sdtContent>
  </w:sdt>
  <w:p w:rsidR="00221438" w:rsidRDefault="00221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DC6" w:rsidRDefault="00003DC6" w:rsidP="00221438">
      <w:r>
        <w:separator/>
      </w:r>
    </w:p>
  </w:footnote>
  <w:footnote w:type="continuationSeparator" w:id="0">
    <w:p w:rsidR="00003DC6" w:rsidRDefault="00003DC6" w:rsidP="00221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D20D2"/>
    <w:multiLevelType w:val="multilevel"/>
    <w:tmpl w:val="04465C6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62"/>
    <w:rsid w:val="00003DC6"/>
    <w:rsid w:val="000467BA"/>
    <w:rsid w:val="00221438"/>
    <w:rsid w:val="00465362"/>
    <w:rsid w:val="006A6571"/>
    <w:rsid w:val="0096711E"/>
    <w:rsid w:val="00984360"/>
    <w:rsid w:val="00BD14E3"/>
    <w:rsid w:val="00C21E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E76B05-7195-4658-AB89-98054800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362"/>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362"/>
    <w:pPr>
      <w:suppressAutoHyphens w:val="0"/>
      <w:spacing w:before="100" w:beforeAutospacing="1" w:after="100" w:afterAutospacing="1"/>
    </w:pPr>
    <w:rPr>
      <w:sz w:val="24"/>
      <w:szCs w:val="24"/>
      <w:lang w:eastAsia="lv-LV"/>
    </w:rPr>
  </w:style>
  <w:style w:type="paragraph" w:styleId="ListParagraph">
    <w:name w:val="List Paragraph"/>
    <w:basedOn w:val="Normal"/>
    <w:uiPriority w:val="34"/>
    <w:qFormat/>
    <w:rsid w:val="00465362"/>
    <w:pPr>
      <w:ind w:left="720"/>
      <w:contextualSpacing/>
    </w:pPr>
  </w:style>
  <w:style w:type="paragraph" w:customStyle="1" w:styleId="Default">
    <w:name w:val="Default"/>
    <w:uiPriority w:val="99"/>
    <w:rsid w:val="00465362"/>
    <w:pPr>
      <w:autoSpaceDE w:val="0"/>
      <w:autoSpaceDN w:val="0"/>
      <w:adjustRightInd w:val="0"/>
      <w:spacing w:after="0" w:line="240" w:lineRule="auto"/>
    </w:pPr>
    <w:rPr>
      <w:rFonts w:ascii="Myriad Pro SemiCond" w:hAnsi="Myriad Pro SemiCond" w:cs="Myriad Pro SemiCond"/>
      <w:color w:val="000000"/>
      <w:sz w:val="24"/>
      <w:szCs w:val="24"/>
    </w:rPr>
  </w:style>
  <w:style w:type="table" w:styleId="TableGrid">
    <w:name w:val="Table Grid"/>
    <w:basedOn w:val="TableNormal"/>
    <w:uiPriority w:val="39"/>
    <w:rsid w:val="00465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1438"/>
    <w:pPr>
      <w:tabs>
        <w:tab w:val="center" w:pos="4153"/>
        <w:tab w:val="right" w:pos="8306"/>
      </w:tabs>
    </w:pPr>
  </w:style>
  <w:style w:type="character" w:customStyle="1" w:styleId="HeaderChar">
    <w:name w:val="Header Char"/>
    <w:basedOn w:val="DefaultParagraphFont"/>
    <w:link w:val="Header"/>
    <w:uiPriority w:val="99"/>
    <w:rsid w:val="00221438"/>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221438"/>
    <w:pPr>
      <w:tabs>
        <w:tab w:val="center" w:pos="4153"/>
        <w:tab w:val="right" w:pos="8306"/>
      </w:tabs>
    </w:pPr>
  </w:style>
  <w:style w:type="character" w:customStyle="1" w:styleId="FooterChar">
    <w:name w:val="Footer Char"/>
    <w:basedOn w:val="DefaultParagraphFont"/>
    <w:link w:val="Footer"/>
    <w:uiPriority w:val="99"/>
    <w:rsid w:val="0022143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3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2118</Words>
  <Characters>1208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Dzelme</dc:creator>
  <cp:keywords/>
  <dc:description/>
  <cp:lastModifiedBy>Marija Dzelme</cp:lastModifiedBy>
  <cp:revision>3</cp:revision>
  <dcterms:created xsi:type="dcterms:W3CDTF">2018-07-31T07:35:00Z</dcterms:created>
  <dcterms:modified xsi:type="dcterms:W3CDTF">2018-08-01T07:33:00Z</dcterms:modified>
</cp:coreProperties>
</file>